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3C78" w14:textId="77777777" w:rsidR="005C7B78" w:rsidRDefault="005C7B78" w:rsidP="005C7B78">
      <w:pPr>
        <w:jc w:val="center"/>
        <w:rPr>
          <w:sz w:val="24"/>
          <w:szCs w:val="24"/>
        </w:rPr>
      </w:pPr>
    </w:p>
    <w:p w14:paraId="45C9851C" w14:textId="77777777" w:rsidR="005C7B78" w:rsidRDefault="005C7B78" w:rsidP="005C7B78">
      <w:pPr>
        <w:rPr>
          <w:sz w:val="24"/>
          <w:szCs w:val="24"/>
        </w:rPr>
      </w:pPr>
      <w:r>
        <w:rPr>
          <w:sz w:val="24"/>
          <w:szCs w:val="24"/>
        </w:rPr>
        <w:t>The American Township Trustees met in regular session with the following members present:    Paul Basinger, Lynn Mohler and Larry Vandemark.</w:t>
      </w:r>
    </w:p>
    <w:p w14:paraId="5F0461E1" w14:textId="77777777" w:rsidR="005C7B78" w:rsidRDefault="005C7B78" w:rsidP="005C7B78">
      <w:pPr>
        <w:rPr>
          <w:sz w:val="24"/>
          <w:szCs w:val="24"/>
        </w:rPr>
      </w:pPr>
    </w:p>
    <w:p w14:paraId="462BE55B" w14:textId="77777777" w:rsidR="005C7B78" w:rsidRDefault="00F22F6C" w:rsidP="005C7B78">
      <w:pPr>
        <w:rPr>
          <w:sz w:val="24"/>
          <w:szCs w:val="24"/>
        </w:rPr>
      </w:pPr>
      <w:r>
        <w:rPr>
          <w:sz w:val="24"/>
          <w:szCs w:val="24"/>
        </w:rPr>
        <w:t xml:space="preserve">Motion by Trustee Basinger </w:t>
      </w:r>
      <w:r w:rsidR="005C7B78">
        <w:rPr>
          <w:sz w:val="24"/>
          <w:szCs w:val="24"/>
        </w:rPr>
        <w:t>second by Trustee Vandemark to approve the minutes of the regular meeting of March 29, 2021.  Roll call, all yes.</w:t>
      </w:r>
    </w:p>
    <w:p w14:paraId="1D0AAE20" w14:textId="77777777" w:rsidR="005C7B78" w:rsidRDefault="005C7B78" w:rsidP="005C7B78">
      <w:pPr>
        <w:rPr>
          <w:sz w:val="24"/>
          <w:szCs w:val="24"/>
        </w:rPr>
      </w:pPr>
    </w:p>
    <w:p w14:paraId="3DC6C1D7" w14:textId="77777777" w:rsidR="005C7B78" w:rsidRDefault="005C7B78" w:rsidP="005C7B78">
      <w:pPr>
        <w:rPr>
          <w:sz w:val="24"/>
          <w:szCs w:val="24"/>
        </w:rPr>
      </w:pPr>
      <w:r>
        <w:rPr>
          <w:sz w:val="24"/>
          <w:szCs w:val="24"/>
        </w:rPr>
        <w:t>Motion by Trustee Vandemark second by Trustee Mohler to approve the payment of the warrants as presented by the Fiscal Officer.  Roll call, all yes.</w:t>
      </w:r>
    </w:p>
    <w:p w14:paraId="0D072223" w14:textId="77777777" w:rsidR="005C7B78" w:rsidRDefault="005C7B78" w:rsidP="005C7B78">
      <w:pPr>
        <w:rPr>
          <w:sz w:val="24"/>
          <w:szCs w:val="24"/>
        </w:rPr>
      </w:pPr>
    </w:p>
    <w:p w14:paraId="65B541B3" w14:textId="77777777" w:rsidR="005C7B78" w:rsidRDefault="005C7B78" w:rsidP="005C7B78">
      <w:pPr>
        <w:rPr>
          <w:sz w:val="24"/>
          <w:szCs w:val="24"/>
        </w:rPr>
      </w:pPr>
      <w:r>
        <w:rPr>
          <w:sz w:val="24"/>
          <w:szCs w:val="24"/>
        </w:rPr>
        <w:t xml:space="preserve">The Fiscal Officer presented Cash Reconciliation, Appropriation Status, Revenue Status, and Cash Summary </w:t>
      </w:r>
      <w:proofErr w:type="gramStart"/>
      <w:r>
        <w:rPr>
          <w:sz w:val="24"/>
          <w:szCs w:val="24"/>
        </w:rPr>
        <w:t>By</w:t>
      </w:r>
      <w:proofErr w:type="gramEnd"/>
      <w:r>
        <w:rPr>
          <w:sz w:val="24"/>
          <w:szCs w:val="24"/>
        </w:rPr>
        <w:t xml:space="preserve"> Fund reports for the month of March.   Motion by Trustee Vandemark second by Trustee Mohler to accept the reports as presented.  Roll call, all yes.  </w:t>
      </w:r>
    </w:p>
    <w:p w14:paraId="75A65793" w14:textId="77777777" w:rsidR="005C7B78" w:rsidRDefault="005C7B78" w:rsidP="005C7B78">
      <w:pPr>
        <w:rPr>
          <w:sz w:val="24"/>
          <w:szCs w:val="24"/>
        </w:rPr>
      </w:pPr>
    </w:p>
    <w:p w14:paraId="097AA3A8" w14:textId="77777777" w:rsidR="005C7B78" w:rsidRPr="001A4315" w:rsidRDefault="005C7B78" w:rsidP="005C7B78">
      <w:pPr>
        <w:rPr>
          <w:sz w:val="24"/>
          <w:szCs w:val="24"/>
        </w:rPr>
      </w:pPr>
      <w:r w:rsidRPr="001A4315">
        <w:rPr>
          <w:sz w:val="24"/>
          <w:szCs w:val="24"/>
        </w:rPr>
        <w:t>Fiscal Officer Overholt reported that the official certificate of estimated resources was approved by the budget commission and we are now ready to pass p</w:t>
      </w:r>
      <w:r>
        <w:rPr>
          <w:sz w:val="24"/>
          <w:szCs w:val="24"/>
        </w:rPr>
        <w:t>ermanent appropriations for 2021</w:t>
      </w:r>
      <w:r w:rsidRPr="001A4315">
        <w:rPr>
          <w:sz w:val="24"/>
          <w:szCs w:val="24"/>
        </w:rPr>
        <w:t xml:space="preserve"> in the amount of $</w:t>
      </w:r>
      <w:r>
        <w:rPr>
          <w:sz w:val="24"/>
          <w:szCs w:val="24"/>
        </w:rPr>
        <w:t>9,952,041.59</w:t>
      </w:r>
    </w:p>
    <w:p w14:paraId="40E5243F" w14:textId="77777777" w:rsidR="005C7B78" w:rsidRPr="001A4315" w:rsidRDefault="005C7B78" w:rsidP="005C7B78">
      <w:pPr>
        <w:rPr>
          <w:sz w:val="24"/>
          <w:szCs w:val="24"/>
        </w:rPr>
      </w:pPr>
    </w:p>
    <w:p w14:paraId="31AC51EA" w14:textId="77777777" w:rsidR="005C7B78" w:rsidRDefault="005C7B78" w:rsidP="005C7B78">
      <w:pPr>
        <w:rPr>
          <w:sz w:val="24"/>
          <w:szCs w:val="24"/>
        </w:rPr>
      </w:pPr>
      <w:r w:rsidRPr="001A4315">
        <w:rPr>
          <w:sz w:val="24"/>
          <w:szCs w:val="24"/>
        </w:rPr>
        <w:t>Motion by Trustee Vandemark second by Trustee Mohler to approve the p</w:t>
      </w:r>
      <w:r w:rsidR="00F22F6C">
        <w:rPr>
          <w:sz w:val="24"/>
          <w:szCs w:val="24"/>
        </w:rPr>
        <w:t xml:space="preserve">ermanent appropriations for 2021 </w:t>
      </w:r>
      <w:r w:rsidRPr="001A4315">
        <w:rPr>
          <w:sz w:val="24"/>
          <w:szCs w:val="24"/>
        </w:rPr>
        <w:t>in the amount of $</w:t>
      </w:r>
      <w:r>
        <w:rPr>
          <w:sz w:val="24"/>
          <w:szCs w:val="24"/>
        </w:rPr>
        <w:t>9,952,041.59</w:t>
      </w:r>
      <w:r w:rsidRPr="001A4315">
        <w:rPr>
          <w:sz w:val="24"/>
          <w:szCs w:val="24"/>
        </w:rPr>
        <w:t>. Roll call, all yes.</w:t>
      </w:r>
    </w:p>
    <w:p w14:paraId="3ACF4D5C" w14:textId="77777777" w:rsidR="005C7B78" w:rsidRDefault="005C7B78" w:rsidP="005C7B78">
      <w:pPr>
        <w:rPr>
          <w:sz w:val="24"/>
          <w:szCs w:val="24"/>
        </w:rPr>
      </w:pPr>
    </w:p>
    <w:p w14:paraId="3DD7839C" w14:textId="77777777" w:rsidR="005C7B78" w:rsidRDefault="005C7B78" w:rsidP="005C7B78">
      <w:pPr>
        <w:rPr>
          <w:sz w:val="24"/>
          <w:szCs w:val="24"/>
        </w:rPr>
      </w:pPr>
      <w:r>
        <w:rPr>
          <w:sz w:val="24"/>
          <w:szCs w:val="24"/>
        </w:rPr>
        <w:t>Road Superintendent Holmes stated the preliminary cost for the Road Program for 2021 at $</w:t>
      </w:r>
      <w:r w:rsidR="00F22F6C">
        <w:rPr>
          <w:color w:val="222222"/>
          <w:sz w:val="24"/>
          <w:szCs w:val="24"/>
          <w:shd w:val="clear" w:color="auto" w:fill="FFFFFF"/>
        </w:rPr>
        <w:t>363,387.63</w:t>
      </w:r>
      <w:r w:rsidR="00F22F6C">
        <w:rPr>
          <w:sz w:val="24"/>
          <w:szCs w:val="24"/>
        </w:rPr>
        <w:t>.</w:t>
      </w:r>
    </w:p>
    <w:p w14:paraId="0FE0D290" w14:textId="77777777" w:rsidR="005C7B78" w:rsidRDefault="005C7B78" w:rsidP="005C7B78">
      <w:pPr>
        <w:rPr>
          <w:sz w:val="24"/>
          <w:szCs w:val="24"/>
        </w:rPr>
      </w:pPr>
    </w:p>
    <w:p w14:paraId="3EFA9E74" w14:textId="77777777" w:rsidR="005C7B78" w:rsidRDefault="005C7B78" w:rsidP="005C7B78">
      <w:pPr>
        <w:rPr>
          <w:sz w:val="24"/>
          <w:szCs w:val="24"/>
        </w:rPr>
      </w:pPr>
      <w:r>
        <w:rPr>
          <w:sz w:val="24"/>
          <w:szCs w:val="24"/>
        </w:rPr>
        <w:t>Motion by Trustee Vandemark second by Trustee Mohler to accept the preliminary amount of $</w:t>
      </w:r>
      <w:r w:rsidR="00F22F6C">
        <w:rPr>
          <w:color w:val="222222"/>
          <w:sz w:val="24"/>
          <w:szCs w:val="24"/>
          <w:shd w:val="clear" w:color="auto" w:fill="FFFFFF"/>
        </w:rPr>
        <w:t>363,387.63</w:t>
      </w:r>
      <w:r w:rsidR="00F22F6C">
        <w:rPr>
          <w:sz w:val="24"/>
          <w:szCs w:val="24"/>
        </w:rPr>
        <w:t xml:space="preserve"> for the 2021</w:t>
      </w:r>
      <w:r>
        <w:rPr>
          <w:sz w:val="24"/>
          <w:szCs w:val="24"/>
        </w:rPr>
        <w:t xml:space="preserve"> Road Program. Roll call, all yes. </w:t>
      </w:r>
    </w:p>
    <w:p w14:paraId="2F9D8E33" w14:textId="77777777" w:rsidR="005C7B78" w:rsidRDefault="005C7B78" w:rsidP="005C7B78">
      <w:pPr>
        <w:rPr>
          <w:sz w:val="24"/>
          <w:szCs w:val="24"/>
        </w:rPr>
      </w:pPr>
    </w:p>
    <w:p w14:paraId="4A650DFF" w14:textId="77777777" w:rsidR="00DF42FC" w:rsidRDefault="00DF42FC" w:rsidP="00DF42FC">
      <w:pPr>
        <w:rPr>
          <w:sz w:val="24"/>
          <w:szCs w:val="24"/>
        </w:rPr>
      </w:pPr>
      <w:r>
        <w:rPr>
          <w:sz w:val="24"/>
          <w:szCs w:val="24"/>
        </w:rPr>
        <w:t>Code Enforcer Brickner reported the activity log for the month of March. He also stated that the zoning commission is going to finalize wording for the solar farms for the updated policy handbook.</w:t>
      </w:r>
    </w:p>
    <w:p w14:paraId="21D6D6D1" w14:textId="77777777" w:rsidR="00DF42FC" w:rsidRDefault="00DF42FC" w:rsidP="00DF42FC">
      <w:pPr>
        <w:rPr>
          <w:sz w:val="24"/>
          <w:szCs w:val="24"/>
        </w:rPr>
      </w:pPr>
    </w:p>
    <w:p w14:paraId="49FBC7F9" w14:textId="77777777" w:rsidR="00DF42FC" w:rsidRDefault="00DF42FC" w:rsidP="00DF42FC">
      <w:pPr>
        <w:rPr>
          <w:sz w:val="24"/>
          <w:szCs w:val="24"/>
        </w:rPr>
      </w:pPr>
      <w:r>
        <w:rPr>
          <w:sz w:val="24"/>
          <w:szCs w:val="24"/>
        </w:rPr>
        <w:t xml:space="preserve">Chief </w:t>
      </w:r>
      <w:proofErr w:type="spellStart"/>
      <w:r>
        <w:rPr>
          <w:sz w:val="24"/>
          <w:szCs w:val="24"/>
        </w:rPr>
        <w:t>Hadding</w:t>
      </w:r>
      <w:proofErr w:type="spellEnd"/>
      <w:r>
        <w:rPr>
          <w:sz w:val="24"/>
          <w:szCs w:val="24"/>
        </w:rPr>
        <w:t xml:space="preserve"> reported on the activity log of March for the fire department. </w:t>
      </w:r>
    </w:p>
    <w:p w14:paraId="5B337033" w14:textId="77777777" w:rsidR="00DF42FC" w:rsidRDefault="00DF42FC" w:rsidP="005C7B78">
      <w:pPr>
        <w:rPr>
          <w:sz w:val="24"/>
          <w:szCs w:val="24"/>
        </w:rPr>
      </w:pPr>
    </w:p>
    <w:p w14:paraId="5F643F13" w14:textId="77777777" w:rsidR="00F22F6C" w:rsidRDefault="00F22F6C" w:rsidP="005C7B78">
      <w:pPr>
        <w:rPr>
          <w:sz w:val="24"/>
          <w:szCs w:val="24"/>
        </w:rPr>
      </w:pPr>
      <w:r>
        <w:rPr>
          <w:sz w:val="24"/>
          <w:szCs w:val="24"/>
        </w:rPr>
        <w:t xml:space="preserve">Motion by Trustee Basinger second by Trustee Mohler to go into executive session following the conclusion of the meeting for employee compensation. Roll call, all yes. </w:t>
      </w:r>
    </w:p>
    <w:p w14:paraId="23D4A0FC" w14:textId="77777777" w:rsidR="00AC423D" w:rsidRDefault="00AC423D" w:rsidP="005C7B78">
      <w:pPr>
        <w:rPr>
          <w:sz w:val="24"/>
          <w:szCs w:val="24"/>
        </w:rPr>
      </w:pPr>
    </w:p>
    <w:p w14:paraId="2F30984C" w14:textId="77777777" w:rsidR="00AC423D" w:rsidRDefault="00AC423D" w:rsidP="005C7B78">
      <w:pPr>
        <w:rPr>
          <w:sz w:val="24"/>
          <w:szCs w:val="24"/>
        </w:rPr>
      </w:pPr>
      <w:r>
        <w:rPr>
          <w:sz w:val="24"/>
          <w:szCs w:val="24"/>
        </w:rPr>
        <w:t>The regular meeting was postponed for executive session</w:t>
      </w:r>
      <w:r w:rsidR="00DF42FC">
        <w:rPr>
          <w:sz w:val="24"/>
          <w:szCs w:val="24"/>
        </w:rPr>
        <w:t xml:space="preserve"> for employee compensation.</w:t>
      </w:r>
    </w:p>
    <w:p w14:paraId="764F70A6" w14:textId="77777777" w:rsidR="00DF42FC" w:rsidRDefault="00DF42FC" w:rsidP="005C7B78">
      <w:pPr>
        <w:rPr>
          <w:sz w:val="24"/>
          <w:szCs w:val="24"/>
        </w:rPr>
      </w:pPr>
    </w:p>
    <w:p w14:paraId="60A196B9" w14:textId="77777777" w:rsidR="00DF42FC" w:rsidRDefault="00DF42FC" w:rsidP="005C7B78">
      <w:pPr>
        <w:rPr>
          <w:sz w:val="24"/>
          <w:szCs w:val="24"/>
        </w:rPr>
      </w:pPr>
      <w:r>
        <w:rPr>
          <w:sz w:val="24"/>
          <w:szCs w:val="24"/>
        </w:rPr>
        <w:t>The regular meeting was resumed.</w:t>
      </w:r>
    </w:p>
    <w:p w14:paraId="32203251" w14:textId="77777777" w:rsidR="00AC423D" w:rsidRDefault="00AC423D" w:rsidP="005C7B78">
      <w:pPr>
        <w:rPr>
          <w:sz w:val="24"/>
          <w:szCs w:val="24"/>
        </w:rPr>
      </w:pPr>
    </w:p>
    <w:p w14:paraId="1837119D" w14:textId="77777777" w:rsidR="00AC423D" w:rsidRDefault="00AC423D" w:rsidP="005C7B78">
      <w:pPr>
        <w:rPr>
          <w:sz w:val="24"/>
          <w:szCs w:val="24"/>
        </w:rPr>
      </w:pPr>
      <w:r>
        <w:rPr>
          <w:sz w:val="24"/>
          <w:szCs w:val="24"/>
        </w:rPr>
        <w:t>Motion by Trustee Basinger second by Trustee Vandemark to increase Chief Matt Redick’s pay by $4/</w:t>
      </w:r>
      <w:proofErr w:type="spellStart"/>
      <w:r>
        <w:rPr>
          <w:sz w:val="24"/>
          <w:szCs w:val="24"/>
        </w:rPr>
        <w:t>hr</w:t>
      </w:r>
      <w:proofErr w:type="spellEnd"/>
      <w:r>
        <w:rPr>
          <w:sz w:val="24"/>
          <w:szCs w:val="24"/>
        </w:rPr>
        <w:t xml:space="preserve"> </w:t>
      </w:r>
      <w:r w:rsidR="00DF42FC">
        <w:rPr>
          <w:sz w:val="24"/>
          <w:szCs w:val="24"/>
        </w:rPr>
        <w:t xml:space="preserve">or $160 per week effective 4/12/21 </w:t>
      </w:r>
      <w:r>
        <w:rPr>
          <w:sz w:val="24"/>
          <w:szCs w:val="24"/>
        </w:rPr>
        <w:t>unti</w:t>
      </w:r>
      <w:r w:rsidR="00DF42FC">
        <w:rPr>
          <w:sz w:val="24"/>
          <w:szCs w:val="24"/>
        </w:rPr>
        <w:t>l his retirement July 31, 20201. Roll call, all yes</w:t>
      </w:r>
    </w:p>
    <w:p w14:paraId="13AB72C1" w14:textId="77777777" w:rsidR="00AC423D" w:rsidRDefault="00AC423D" w:rsidP="005C7B78">
      <w:pPr>
        <w:rPr>
          <w:sz w:val="24"/>
          <w:szCs w:val="24"/>
        </w:rPr>
      </w:pPr>
    </w:p>
    <w:p w14:paraId="335E0ADD" w14:textId="77777777" w:rsidR="00AC423D" w:rsidRDefault="00AC423D" w:rsidP="005C7B78">
      <w:pPr>
        <w:rPr>
          <w:sz w:val="24"/>
          <w:szCs w:val="24"/>
        </w:rPr>
      </w:pPr>
      <w:r>
        <w:rPr>
          <w:sz w:val="24"/>
          <w:szCs w:val="24"/>
        </w:rPr>
        <w:t xml:space="preserve">Motion by Trustee Vandemark second by Trustee </w:t>
      </w:r>
      <w:r w:rsidR="00DF42FC">
        <w:rPr>
          <w:sz w:val="24"/>
          <w:szCs w:val="24"/>
        </w:rPr>
        <w:t xml:space="preserve">Mohler to increase part time road department </w:t>
      </w:r>
      <w:r w:rsidR="00DF42FC">
        <w:rPr>
          <w:sz w:val="24"/>
          <w:szCs w:val="24"/>
        </w:rPr>
        <w:lastRenderedPageBreak/>
        <w:t xml:space="preserve">employee Brien </w:t>
      </w:r>
      <w:proofErr w:type="spellStart"/>
      <w:r w:rsidR="00DF42FC">
        <w:rPr>
          <w:sz w:val="24"/>
          <w:szCs w:val="24"/>
        </w:rPr>
        <w:t>Helmig</w:t>
      </w:r>
      <w:proofErr w:type="spellEnd"/>
      <w:r w:rsidR="00DF42FC">
        <w:rPr>
          <w:sz w:val="24"/>
          <w:szCs w:val="24"/>
        </w:rPr>
        <w:t xml:space="preserve"> to $12/</w:t>
      </w:r>
      <w:proofErr w:type="spellStart"/>
      <w:r w:rsidR="00DF42FC">
        <w:rPr>
          <w:sz w:val="24"/>
          <w:szCs w:val="24"/>
        </w:rPr>
        <w:t>hr</w:t>
      </w:r>
      <w:proofErr w:type="spellEnd"/>
      <w:r w:rsidR="00DF42FC">
        <w:rPr>
          <w:sz w:val="24"/>
          <w:szCs w:val="24"/>
        </w:rPr>
        <w:t xml:space="preserve"> effective 44/12/21. Roll call, all yes.</w:t>
      </w:r>
    </w:p>
    <w:p w14:paraId="39D39554" w14:textId="77777777" w:rsidR="00DF42FC" w:rsidRDefault="00DF42FC" w:rsidP="005C7B78">
      <w:pPr>
        <w:rPr>
          <w:sz w:val="24"/>
          <w:szCs w:val="24"/>
        </w:rPr>
      </w:pPr>
    </w:p>
    <w:p w14:paraId="05149794" w14:textId="77777777" w:rsidR="00DF42FC" w:rsidRDefault="00DF42FC" w:rsidP="005C7B78">
      <w:pPr>
        <w:rPr>
          <w:sz w:val="24"/>
          <w:szCs w:val="24"/>
        </w:rPr>
      </w:pPr>
      <w:r>
        <w:rPr>
          <w:sz w:val="24"/>
          <w:szCs w:val="24"/>
        </w:rPr>
        <w:t>Motion by trustee Basinger second by Trustee Mohler to continue to employee Tyler Carter as summer help for the road department at increase of $.50/</w:t>
      </w:r>
      <w:proofErr w:type="spellStart"/>
      <w:r>
        <w:rPr>
          <w:sz w:val="24"/>
          <w:szCs w:val="24"/>
        </w:rPr>
        <w:t>hr</w:t>
      </w:r>
      <w:proofErr w:type="spellEnd"/>
      <w:r>
        <w:rPr>
          <w:sz w:val="24"/>
          <w:szCs w:val="24"/>
        </w:rPr>
        <w:t xml:space="preserve"> above his 2020 hourly rate. Roll call, all yes. </w:t>
      </w:r>
    </w:p>
    <w:p w14:paraId="0207B700" w14:textId="77777777" w:rsidR="005C7B78" w:rsidRDefault="005C7B78" w:rsidP="005C7B78">
      <w:pPr>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7D04313F" w14:textId="77777777" w:rsidR="005C7B78" w:rsidRDefault="005C7B78" w:rsidP="005C7B78">
      <w:pPr>
        <w:rPr>
          <w:sz w:val="24"/>
          <w:szCs w:val="24"/>
        </w:rPr>
      </w:pPr>
      <w:r>
        <w:rPr>
          <w:sz w:val="24"/>
          <w:szCs w:val="24"/>
        </w:rPr>
        <w:t xml:space="preserve">Motion by Trustee </w:t>
      </w:r>
      <w:r w:rsidR="00DF42FC">
        <w:rPr>
          <w:sz w:val="24"/>
          <w:szCs w:val="24"/>
        </w:rPr>
        <w:t>Basinger</w:t>
      </w:r>
      <w:r>
        <w:rPr>
          <w:sz w:val="24"/>
          <w:szCs w:val="24"/>
        </w:rPr>
        <w:t xml:space="preserve"> second by Trustee Mohler to adjourn.  Roll call, all yes.</w:t>
      </w:r>
    </w:p>
    <w:p w14:paraId="24E22B36" w14:textId="77777777" w:rsidR="005C7B78" w:rsidRDefault="005C7B78" w:rsidP="005C7B78">
      <w:pPr>
        <w:rPr>
          <w:sz w:val="24"/>
          <w:szCs w:val="24"/>
        </w:rPr>
      </w:pPr>
    </w:p>
    <w:p w14:paraId="13A081A0" w14:textId="77777777" w:rsidR="005C7B78" w:rsidRDefault="005C7B78" w:rsidP="005C7B78">
      <w:pPr>
        <w:rPr>
          <w:sz w:val="24"/>
          <w:szCs w:val="24"/>
        </w:rPr>
      </w:pPr>
      <w:r>
        <w:rPr>
          <w:sz w:val="24"/>
          <w:szCs w:val="24"/>
        </w:rPr>
        <w:t>Sincerely,</w:t>
      </w:r>
    </w:p>
    <w:p w14:paraId="0F9983C9" w14:textId="77777777" w:rsidR="005C7B78" w:rsidRDefault="005C7B78" w:rsidP="005C7B78">
      <w:pPr>
        <w:rPr>
          <w:sz w:val="24"/>
          <w:szCs w:val="24"/>
        </w:rPr>
      </w:pPr>
    </w:p>
    <w:p w14:paraId="0F617364" w14:textId="77777777" w:rsidR="005C7B78" w:rsidRDefault="005C7B78" w:rsidP="005C7B78">
      <w:pPr>
        <w:rPr>
          <w:sz w:val="24"/>
          <w:szCs w:val="24"/>
        </w:rPr>
      </w:pPr>
    </w:p>
    <w:p w14:paraId="28946DBD" w14:textId="77777777" w:rsidR="005C7B78" w:rsidRDefault="005C7B78" w:rsidP="005C7B78">
      <w:r>
        <w:rPr>
          <w:sz w:val="24"/>
          <w:szCs w:val="24"/>
        </w:rPr>
        <w:t xml:space="preserve">Brady Overholt, Fiscal Officer                </w:t>
      </w:r>
      <w:r w:rsidR="00AC423D">
        <w:rPr>
          <w:sz w:val="24"/>
          <w:szCs w:val="24"/>
        </w:rPr>
        <w:t xml:space="preserve">                     Paul Basinger</w:t>
      </w:r>
      <w:r>
        <w:rPr>
          <w:sz w:val="24"/>
          <w:szCs w:val="24"/>
        </w:rPr>
        <w:t>, Chairman</w:t>
      </w:r>
    </w:p>
    <w:p w14:paraId="6142BE28" w14:textId="77777777" w:rsidR="00FB6A0C" w:rsidRDefault="00FB6A0C"/>
    <w:sectPr w:rsidR="00FB6A0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57D25" w14:textId="77777777" w:rsidR="00F0232E" w:rsidRDefault="00F0232E" w:rsidP="005C7B78">
      <w:r>
        <w:separator/>
      </w:r>
    </w:p>
  </w:endnote>
  <w:endnote w:type="continuationSeparator" w:id="0">
    <w:p w14:paraId="1F7B08FF" w14:textId="77777777" w:rsidR="00F0232E" w:rsidRDefault="00F0232E" w:rsidP="005C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32FDA" w14:textId="77777777" w:rsidR="00F0232E" w:rsidRDefault="00F0232E" w:rsidP="005C7B78">
      <w:r>
        <w:separator/>
      </w:r>
    </w:p>
  </w:footnote>
  <w:footnote w:type="continuationSeparator" w:id="0">
    <w:p w14:paraId="3E7F61E8" w14:textId="77777777" w:rsidR="00F0232E" w:rsidRDefault="00F0232E" w:rsidP="005C7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54F5" w14:textId="77777777" w:rsidR="005C7B78" w:rsidRPr="001A4315" w:rsidRDefault="005C7B78" w:rsidP="005C7B78">
    <w:pPr>
      <w:widowControl/>
      <w:tabs>
        <w:tab w:val="center" w:pos="4320"/>
        <w:tab w:val="right" w:pos="8640"/>
      </w:tabs>
      <w:overflowPunct/>
      <w:autoSpaceDE/>
      <w:autoSpaceDN/>
      <w:adjustRightInd/>
      <w:spacing w:after="200" w:line="276" w:lineRule="auto"/>
      <w:jc w:val="center"/>
      <w:rPr>
        <w:rFonts w:asciiTheme="minorHAnsi" w:eastAsiaTheme="minorHAnsi" w:hAnsiTheme="minorHAnsi" w:cstheme="minorBidi"/>
        <w:b/>
        <w:bCs/>
        <w:kern w:val="0"/>
        <w:sz w:val="28"/>
        <w:szCs w:val="28"/>
      </w:rPr>
    </w:pPr>
    <w:r w:rsidRPr="001A4315">
      <w:rPr>
        <w:rFonts w:asciiTheme="minorHAnsi" w:eastAsiaTheme="minorHAnsi" w:hAnsiTheme="minorHAnsi" w:cstheme="minorBidi"/>
        <w:b/>
        <w:bCs/>
        <w:kern w:val="0"/>
        <w:sz w:val="28"/>
        <w:szCs w:val="28"/>
      </w:rPr>
      <w:t>American Township Trustees</w:t>
    </w:r>
    <w:r w:rsidRPr="001A4315">
      <w:rPr>
        <w:rFonts w:asciiTheme="minorHAnsi" w:eastAsiaTheme="minorHAnsi" w:hAnsiTheme="minorHAnsi" w:cstheme="minorBidi"/>
        <w:b/>
        <w:bCs/>
        <w:kern w:val="0"/>
        <w:sz w:val="28"/>
        <w:szCs w:val="28"/>
      </w:rPr>
      <w:tab/>
    </w:r>
  </w:p>
  <w:p w14:paraId="2D3CFCA4" w14:textId="77777777" w:rsidR="005C7B78" w:rsidRPr="001A4315" w:rsidRDefault="005C7B78" w:rsidP="005C7B78">
    <w:pPr>
      <w:widowControl/>
      <w:tabs>
        <w:tab w:val="center" w:pos="4320"/>
        <w:tab w:val="right" w:pos="8640"/>
      </w:tabs>
      <w:overflowPunct/>
      <w:autoSpaceDE/>
      <w:autoSpaceDN/>
      <w:adjustRightInd/>
      <w:spacing w:after="200" w:line="276" w:lineRule="auto"/>
      <w:rPr>
        <w:rFonts w:asciiTheme="minorHAnsi" w:eastAsiaTheme="minorHAnsi" w:hAnsiTheme="minorHAnsi" w:cstheme="minorBidi"/>
        <w:b/>
        <w:bCs/>
        <w:kern w:val="0"/>
        <w:sz w:val="28"/>
        <w:szCs w:val="28"/>
      </w:rPr>
    </w:pPr>
    <w:r>
      <w:rPr>
        <w:rFonts w:asciiTheme="minorHAnsi" w:eastAsiaTheme="minorHAnsi" w:hAnsiTheme="minorHAnsi" w:cstheme="minorBidi"/>
        <w:b/>
        <w:bCs/>
        <w:kern w:val="0"/>
        <w:sz w:val="28"/>
        <w:szCs w:val="28"/>
      </w:rPr>
      <w:tab/>
      <w:t xml:space="preserve">April </w:t>
    </w:r>
    <w:proofErr w:type="gramStart"/>
    <w:r>
      <w:rPr>
        <w:rFonts w:asciiTheme="minorHAnsi" w:eastAsiaTheme="minorHAnsi" w:hAnsiTheme="minorHAnsi" w:cstheme="minorBidi"/>
        <w:b/>
        <w:bCs/>
        <w:kern w:val="0"/>
        <w:sz w:val="28"/>
        <w:szCs w:val="28"/>
      </w:rPr>
      <w:t>12,  2021</w:t>
    </w:r>
    <w:proofErr w:type="gramEnd"/>
  </w:p>
  <w:p w14:paraId="17B4FDEA" w14:textId="77777777" w:rsidR="005C7B78" w:rsidRDefault="005C7B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B78"/>
    <w:rsid w:val="005C7B78"/>
    <w:rsid w:val="00954798"/>
    <w:rsid w:val="009C4F87"/>
    <w:rsid w:val="00AC423D"/>
    <w:rsid w:val="00BB22D3"/>
    <w:rsid w:val="00C60F46"/>
    <w:rsid w:val="00D658A7"/>
    <w:rsid w:val="00DF42FC"/>
    <w:rsid w:val="00F0232E"/>
    <w:rsid w:val="00F22F6C"/>
    <w:rsid w:val="00F96ED5"/>
    <w:rsid w:val="00FB6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7631"/>
  <w15:chartTrackingRefBased/>
  <w15:docId w15:val="{0356DDAE-7FAF-4E7A-8F1F-F2A1B946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B7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B78"/>
    <w:pPr>
      <w:tabs>
        <w:tab w:val="center" w:pos="4680"/>
        <w:tab w:val="right" w:pos="9360"/>
      </w:tabs>
    </w:pPr>
  </w:style>
  <w:style w:type="character" w:customStyle="1" w:styleId="HeaderChar">
    <w:name w:val="Header Char"/>
    <w:basedOn w:val="DefaultParagraphFont"/>
    <w:link w:val="Header"/>
    <w:uiPriority w:val="99"/>
    <w:rsid w:val="005C7B78"/>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5C7B78"/>
    <w:pPr>
      <w:tabs>
        <w:tab w:val="center" w:pos="4680"/>
        <w:tab w:val="right" w:pos="9360"/>
      </w:tabs>
    </w:pPr>
  </w:style>
  <w:style w:type="character" w:customStyle="1" w:styleId="FooterChar">
    <w:name w:val="Footer Char"/>
    <w:basedOn w:val="DefaultParagraphFont"/>
    <w:link w:val="Footer"/>
    <w:uiPriority w:val="99"/>
    <w:rsid w:val="005C7B78"/>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amtwpzone@woh.rr.com</cp:lastModifiedBy>
  <cp:revision>2</cp:revision>
  <dcterms:created xsi:type="dcterms:W3CDTF">2021-09-30T13:35:00Z</dcterms:created>
  <dcterms:modified xsi:type="dcterms:W3CDTF">2021-09-30T13:35:00Z</dcterms:modified>
</cp:coreProperties>
</file>