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98" w:rsidRDefault="00633898" w:rsidP="00633898">
      <w:pPr>
        <w:tabs>
          <w:tab w:val="left" w:pos="25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33898" w:rsidRDefault="00633898" w:rsidP="00633898">
      <w:pPr>
        <w:rPr>
          <w:sz w:val="24"/>
          <w:szCs w:val="24"/>
        </w:rPr>
      </w:pPr>
    </w:p>
    <w:p w:rsidR="00633898" w:rsidRDefault="00633898" w:rsidP="00633898">
      <w:pPr>
        <w:rPr>
          <w:sz w:val="24"/>
          <w:szCs w:val="24"/>
        </w:rPr>
      </w:pPr>
      <w:r w:rsidRPr="00A754DE">
        <w:rPr>
          <w:sz w:val="24"/>
          <w:szCs w:val="24"/>
        </w:rPr>
        <w:t>The American T</w:t>
      </w:r>
      <w:r>
        <w:rPr>
          <w:sz w:val="24"/>
          <w:szCs w:val="24"/>
        </w:rPr>
        <w:t xml:space="preserve">ownship Trustees met in special </w:t>
      </w:r>
      <w:r w:rsidRPr="00A754DE">
        <w:rPr>
          <w:sz w:val="24"/>
          <w:szCs w:val="24"/>
        </w:rPr>
        <w:t xml:space="preserve">session </w:t>
      </w:r>
      <w:r>
        <w:rPr>
          <w:sz w:val="24"/>
          <w:szCs w:val="24"/>
        </w:rPr>
        <w:t>for a public zoning hearing.</w:t>
      </w:r>
    </w:p>
    <w:p w:rsidR="00633898" w:rsidRDefault="00633898" w:rsidP="0063389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754DE">
        <w:rPr>
          <w:sz w:val="24"/>
          <w:szCs w:val="24"/>
        </w:rPr>
        <w:t xml:space="preserve">following members present: </w:t>
      </w:r>
      <w:r>
        <w:rPr>
          <w:sz w:val="24"/>
          <w:szCs w:val="24"/>
        </w:rPr>
        <w:t xml:space="preserve">  Lynn Mohler, Larry Vandemark, Brady Overholt, Keith Brickner and Petitioner- Not present</w:t>
      </w:r>
    </w:p>
    <w:p w:rsidR="00633898" w:rsidRDefault="00633898" w:rsidP="00633898">
      <w:pPr>
        <w:rPr>
          <w:sz w:val="24"/>
          <w:szCs w:val="24"/>
        </w:rPr>
      </w:pPr>
    </w:p>
    <w:p w:rsidR="00633898" w:rsidRDefault="00633898" w:rsidP="00633898">
      <w:pPr>
        <w:rPr>
          <w:sz w:val="24"/>
          <w:szCs w:val="24"/>
        </w:rPr>
      </w:pPr>
      <w:r>
        <w:rPr>
          <w:sz w:val="24"/>
          <w:szCs w:val="24"/>
        </w:rPr>
        <w:t>The American Township Zoning Commission met in session Wednesday June 1</w:t>
      </w:r>
      <w:r w:rsidRPr="006338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6pm to review the zoning request by </w:t>
      </w:r>
      <w:proofErr w:type="spellStart"/>
      <w:r>
        <w:rPr>
          <w:sz w:val="24"/>
          <w:szCs w:val="24"/>
        </w:rPr>
        <w:t>Benroth</w:t>
      </w:r>
      <w:proofErr w:type="spellEnd"/>
      <w:r>
        <w:rPr>
          <w:sz w:val="24"/>
          <w:szCs w:val="24"/>
        </w:rPr>
        <w:t xml:space="preserve"> Enterprises at for the property at 1404 W Robb Ave. The purpose was to rezone two parcels of land from R-1 to B-2, in which they did approve the change. Code Enforcer Brickner supplied all trustees with all documents from this hearing acknowledging that both Lima-Allen County Regional Planning Commission and American Township Zoning Commission approve the rezoning of these parcels from R-1 to B-2. With NO public input the following motion was passed. </w:t>
      </w:r>
    </w:p>
    <w:p w:rsidR="00633898" w:rsidRPr="00A754DE" w:rsidRDefault="00633898" w:rsidP="00633898">
      <w:pPr>
        <w:rPr>
          <w:sz w:val="24"/>
          <w:szCs w:val="24"/>
        </w:rPr>
      </w:pPr>
    </w:p>
    <w:p w:rsidR="00633898" w:rsidRDefault="00633898" w:rsidP="00633898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Vandemark to accept the Zoning Commissions recommendation for Rezoning of 1404 W Robb Ave from R-1 to B-2 petitioned by </w:t>
      </w:r>
      <w:proofErr w:type="spellStart"/>
      <w:r>
        <w:rPr>
          <w:sz w:val="24"/>
          <w:szCs w:val="24"/>
        </w:rPr>
        <w:t>Benroth</w:t>
      </w:r>
      <w:proofErr w:type="spellEnd"/>
      <w:r>
        <w:rPr>
          <w:sz w:val="24"/>
          <w:szCs w:val="24"/>
        </w:rPr>
        <w:t xml:space="preserve"> Enterprises. Roll call, all yes. </w:t>
      </w:r>
    </w:p>
    <w:p w:rsidR="0071742E" w:rsidRDefault="0071742E" w:rsidP="00633898">
      <w:pPr>
        <w:rPr>
          <w:sz w:val="24"/>
          <w:szCs w:val="24"/>
        </w:rPr>
      </w:pPr>
    </w:p>
    <w:p w:rsidR="0071742E" w:rsidRDefault="0071742E" w:rsidP="00633898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Motion by Trustee Vandemark second by Trustee Mohler to adjourn. Roll call, all yes. </w:t>
      </w:r>
    </w:p>
    <w:bookmarkEnd w:id="0"/>
    <w:p w:rsidR="00633898" w:rsidRDefault="00633898" w:rsidP="00633898">
      <w:pPr>
        <w:rPr>
          <w:sz w:val="24"/>
          <w:szCs w:val="24"/>
        </w:rPr>
      </w:pPr>
    </w:p>
    <w:p w:rsidR="00633898" w:rsidRDefault="00633898" w:rsidP="00633898">
      <w:pPr>
        <w:rPr>
          <w:sz w:val="24"/>
          <w:szCs w:val="24"/>
        </w:rPr>
      </w:pPr>
    </w:p>
    <w:p w:rsidR="00633898" w:rsidRDefault="00633898" w:rsidP="00633898">
      <w:pPr>
        <w:rPr>
          <w:sz w:val="24"/>
          <w:szCs w:val="24"/>
        </w:rPr>
      </w:pPr>
      <w:r>
        <w:rPr>
          <w:sz w:val="24"/>
          <w:szCs w:val="24"/>
        </w:rPr>
        <w:t xml:space="preserve">Brady Overholt, Fiscal Officer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Larry Vandemark, Chairmen 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1A0" w:rsidRDefault="006051A0" w:rsidP="00633898">
      <w:r>
        <w:separator/>
      </w:r>
    </w:p>
  </w:endnote>
  <w:endnote w:type="continuationSeparator" w:id="0">
    <w:p w:rsidR="006051A0" w:rsidRDefault="006051A0" w:rsidP="006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1A0" w:rsidRDefault="006051A0" w:rsidP="00633898">
      <w:r>
        <w:separator/>
      </w:r>
    </w:p>
  </w:footnote>
  <w:footnote w:type="continuationSeparator" w:id="0">
    <w:p w:rsidR="006051A0" w:rsidRDefault="006051A0" w:rsidP="0063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98" w:rsidRDefault="00633898" w:rsidP="00633898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633898" w:rsidRDefault="00633898" w:rsidP="00633898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633898" w:rsidRDefault="00633898" w:rsidP="00633898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June 27, 2022</w:t>
    </w:r>
  </w:p>
  <w:p w:rsidR="00633898" w:rsidRDefault="00633898" w:rsidP="00633898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</w:p>
  <w:p w:rsidR="00633898" w:rsidRDefault="00633898" w:rsidP="00633898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Special Zoning Hearing (8pm)</w:t>
    </w:r>
  </w:p>
  <w:p w:rsidR="00633898" w:rsidRDefault="00633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98"/>
    <w:rsid w:val="00572A57"/>
    <w:rsid w:val="006051A0"/>
    <w:rsid w:val="00633898"/>
    <w:rsid w:val="0071742E"/>
    <w:rsid w:val="00B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2655"/>
  <w15:chartTrackingRefBased/>
  <w15:docId w15:val="{6A36B012-2E71-4696-8528-54432E2F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8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898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898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dcterms:created xsi:type="dcterms:W3CDTF">2022-06-28T00:01:00Z</dcterms:created>
  <dcterms:modified xsi:type="dcterms:W3CDTF">2022-06-28T14:37:00Z</dcterms:modified>
</cp:coreProperties>
</file>